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69A68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40"/>
          <w:szCs w:val="40"/>
          <w:highlight w:val="none"/>
        </w:rPr>
      </w:pPr>
      <w:bookmarkStart w:id="0" w:name="_Toc28359011"/>
      <w:bookmarkStart w:id="1" w:name="_Toc35393809"/>
      <w:bookmarkStart w:id="2" w:name="_Toc35393797"/>
      <w:bookmarkStart w:id="3" w:name="_Toc28359022"/>
      <w:r>
        <w:rPr>
          <w:rFonts w:hint="eastAsia" w:ascii="仿宋" w:hAnsi="仿宋" w:eastAsia="仿宋" w:cs="仿宋"/>
          <w:sz w:val="40"/>
          <w:szCs w:val="40"/>
          <w:highlight w:val="none"/>
        </w:rPr>
        <w:t>福建经</w:t>
      </w:r>
      <w:bookmarkStart w:id="4" w:name="_GoBack"/>
      <w:r>
        <w:rPr>
          <w:rFonts w:hint="eastAsia" w:ascii="仿宋" w:hAnsi="仿宋" w:eastAsia="仿宋" w:cs="仿宋"/>
          <w:sz w:val="40"/>
          <w:szCs w:val="40"/>
          <w:highlight w:val="none"/>
        </w:rPr>
        <w:t>发-</w:t>
      </w:r>
      <w:r>
        <w:rPr>
          <w:rFonts w:hint="eastAsia" w:ascii="仿宋" w:hAnsi="仿宋" w:eastAsia="仿宋" w:cs="仿宋"/>
          <w:sz w:val="40"/>
          <w:szCs w:val="40"/>
          <w:highlight w:val="none"/>
          <w:lang w:eastAsia="zh-CN"/>
        </w:rPr>
        <w:t>竞争性磋商</w:t>
      </w:r>
      <w:r>
        <w:rPr>
          <w:rFonts w:hint="eastAsia" w:ascii="仿宋" w:hAnsi="仿宋" w:eastAsia="仿宋" w:cs="仿宋"/>
          <w:sz w:val="40"/>
          <w:szCs w:val="40"/>
          <w:highlight w:val="none"/>
        </w:rPr>
        <w:t>-</w:t>
      </w:r>
      <w:r>
        <w:rPr>
          <w:rStyle w:val="49"/>
          <w:rFonts w:hint="eastAsia" w:ascii="仿宋" w:hAnsi="仿宋" w:eastAsia="仿宋" w:cs="仿宋"/>
          <w:b/>
          <w:bCs/>
          <w:sz w:val="40"/>
          <w:szCs w:val="40"/>
          <w:highlight w:val="none"/>
          <w:lang w:val="en-US" w:eastAsia="zh-CN"/>
        </w:rPr>
        <w:t>2025-JF039</w:t>
      </w:r>
      <w:r>
        <w:rPr>
          <w:rStyle w:val="49"/>
          <w:rFonts w:hint="eastAsia" w:ascii="仿宋" w:hAnsi="仿宋" w:eastAsia="仿宋" w:cs="仿宋"/>
          <w:b/>
          <w:bCs/>
          <w:sz w:val="40"/>
          <w:szCs w:val="40"/>
          <w:highlight w:val="none"/>
        </w:rPr>
        <w:t>-</w:t>
      </w:r>
      <w:r>
        <w:rPr>
          <w:rStyle w:val="49"/>
          <w:rFonts w:hint="eastAsia" w:ascii="仿宋" w:hAnsi="仿宋" w:eastAsia="仿宋" w:cs="仿宋"/>
          <w:b/>
          <w:bCs/>
          <w:sz w:val="40"/>
          <w:szCs w:val="40"/>
          <w:highlight w:val="none"/>
          <w:lang w:eastAsia="zh-CN"/>
        </w:rPr>
        <w:t>厦门市2025年农产品质量安全专项风险监测服务</w:t>
      </w:r>
      <w:r>
        <w:rPr>
          <w:rFonts w:hint="eastAsia" w:ascii="仿宋" w:hAnsi="仿宋" w:eastAsia="仿宋" w:cs="仿宋"/>
          <w:sz w:val="40"/>
          <w:szCs w:val="40"/>
          <w:highlight w:val="none"/>
          <w:lang w:val="en-US" w:eastAsia="zh-CN"/>
        </w:rPr>
        <w:t>-成交</w:t>
      </w:r>
      <w:r>
        <w:rPr>
          <w:rFonts w:hint="eastAsia" w:ascii="仿宋" w:hAnsi="仿宋" w:eastAsia="仿宋" w:cs="仿宋"/>
          <w:sz w:val="40"/>
          <w:szCs w:val="40"/>
          <w:highlight w:val="none"/>
        </w:rPr>
        <w:t>公告</w:t>
      </w:r>
      <w:bookmarkEnd w:id="0"/>
      <w:bookmarkEnd w:id="1"/>
      <w:bookmarkEnd w:id="2"/>
      <w:bookmarkEnd w:id="3"/>
    </w:p>
    <w:p w14:paraId="2432610B">
      <w:pPr>
        <w:spacing w:line="360" w:lineRule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一、项目编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  <w:t>号：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2025-JF039</w:t>
      </w:r>
    </w:p>
    <w:p w14:paraId="1C507523">
      <w:pPr>
        <w:spacing w:line="360" w:lineRule="auto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  <w:t>二、项目名称：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single"/>
          <w:lang w:val="en-US" w:eastAsia="zh-CN"/>
        </w:rPr>
        <w:t>厦门市2025年农产品质量安全专项风险监测服务</w:t>
      </w:r>
    </w:p>
    <w:p w14:paraId="13E6A017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  <w:t>三、中标（成交）信息</w:t>
      </w:r>
    </w:p>
    <w:p w14:paraId="4EDF0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供应商名称：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食亦安（厦门）检测技术有限公司</w:t>
      </w:r>
    </w:p>
    <w:p w14:paraId="4E5E6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供应商地址：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eastAsia="zh-CN"/>
        </w:rPr>
        <w:t>厦门市集美区灌口镇集美北大道1068-9号七层</w:t>
      </w:r>
    </w:p>
    <w:p w14:paraId="65BF88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28"/>
          <w:szCs w:val="28"/>
          <w:highlight w:val="none"/>
          <w:shd w:val="clear" w:color="auto" w:fill="auto"/>
        </w:rPr>
        <w:t>中标（成交）金额：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>36.96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（万元）</w:t>
      </w:r>
    </w:p>
    <w:p w14:paraId="66E71A4F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主要标的信息</w:t>
      </w:r>
    </w:p>
    <w:tbl>
      <w:tblPr>
        <w:tblStyle w:val="19"/>
        <w:tblW w:w="9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0"/>
      </w:tblGrid>
      <w:tr w14:paraId="0C45A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930" w:type="dxa"/>
            <w:vAlign w:val="top"/>
          </w:tcPr>
          <w:p w14:paraId="6590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类</w:t>
            </w:r>
          </w:p>
        </w:tc>
      </w:tr>
      <w:tr w14:paraId="2182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9930" w:type="dxa"/>
            <w:vAlign w:val="top"/>
          </w:tcPr>
          <w:p w14:paraId="39CF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服务名称：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u w:val="none"/>
                <w:lang w:val="en-US" w:eastAsia="zh-CN"/>
              </w:rPr>
              <w:t>厦门市2025年农产品质量安全专项风险监测服务</w:t>
            </w:r>
          </w:p>
          <w:p w14:paraId="081AD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服务范围：为厦门市2025年农产品质量安全专项风险抽检等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；其他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详见磋商文件。</w:t>
            </w:r>
          </w:p>
          <w:p w14:paraId="05C2E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服务要求：严格按照磋商文件的要求及行业有关作业规范，按时、保质、保量完成该项目范围内的所有工作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他详见磋商文件。</w:t>
            </w:r>
          </w:p>
          <w:p w14:paraId="53CB1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</w:rPr>
              <w:t>服务时间：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自合同签订之日至2025年12月31日。</w:t>
            </w:r>
          </w:p>
          <w:p w14:paraId="372B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服务标准：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详见磋商文件</w:t>
            </w:r>
          </w:p>
        </w:tc>
      </w:tr>
    </w:tbl>
    <w:p w14:paraId="67B19150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评审专家名单</w:t>
      </w:r>
    </w:p>
    <w:p w14:paraId="499E773F"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林伯财、谢瑞霞、俞虹莺</w:t>
      </w:r>
    </w:p>
    <w:p w14:paraId="08A66012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六、代理服务收费标准及金额</w:t>
      </w:r>
    </w:p>
    <w:p w14:paraId="45C58752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收取对象：成交供应商</w:t>
      </w:r>
    </w:p>
    <w:p w14:paraId="2DF10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  <w:lang w:val="en-US" w:eastAsia="zh-CN"/>
        </w:rPr>
        <w:t>基数≤100万元部分，按1.5%计取。经认定符合中小企业政策规定且资料提供完整的成交供应商，其代理服务费按照上述收费标准下浮10%进行支付。</w:t>
      </w:r>
    </w:p>
    <w:p w14:paraId="73C6E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代理服务费</w:t>
      </w:r>
      <w:r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收款单位账户：福建经发招标代理有限公司</w:t>
      </w:r>
    </w:p>
    <w:p w14:paraId="78154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</w:pPr>
      <w:r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开户银行: 中</w:t>
      </w:r>
      <w:r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  <w:t>国农业银行股份有限公司厦门莲前支行</w:t>
      </w:r>
    </w:p>
    <w:p w14:paraId="74F19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</w:pPr>
      <w:r>
        <w:rPr>
          <w:rStyle w:val="49"/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  <w:t>账    号: 40386001040033344</w:t>
      </w:r>
    </w:p>
    <w:p w14:paraId="7DC03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  <w:lang w:val="en-US" w:eastAsia="zh-CN"/>
        </w:rPr>
        <w:t>本项目代理费总金额：0.4990（万元）</w:t>
      </w:r>
    </w:p>
    <w:p w14:paraId="47B88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  <w:t>七、公告期限</w:t>
      </w:r>
    </w:p>
    <w:p w14:paraId="5EAB0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u w:val="none"/>
        </w:rPr>
        <w:t>自本公告发布之日起1个工作日。</w:t>
      </w:r>
    </w:p>
    <w:p w14:paraId="2D8BE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八、其他补充事宜</w:t>
      </w:r>
    </w:p>
    <w:p w14:paraId="76795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1、招标（采购）公告日期：【2025-03-17】</w:t>
      </w:r>
    </w:p>
    <w:p w14:paraId="1348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2、结果确定日期：【2025-03-31】</w:t>
      </w:r>
    </w:p>
    <w:p w14:paraId="13267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3、成交单价：检测项目（限用农药：丁硫克百威）单价：42.00元/批次；检测项目（常规农药：百菌清）单价：42.00元/批次；检测项目（常规农药：代森锰锌）单价：42.00元/批次；检测项目（常规农药：草甘膦）单价：42.00元/批次。批次：2200个。</w:t>
      </w:r>
    </w:p>
    <w:p w14:paraId="4DEB0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4、未成交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供应商可发送保证金底单资料至我司fjjfzb@163.com邮箱，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办理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退还保证金。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成交供应商请于合同签订后将合同完整复印件发送至我司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fjjfzb@163.com邮箱，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办理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退还保证金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eastAsia="zh-CN"/>
        </w:rPr>
        <w:t>。联系人：罗小姐0592-5990719。</w:t>
      </w:r>
    </w:p>
    <w:p w14:paraId="0641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九、凡对本次公告内容提出询问，请按以下方式联系</w:t>
      </w:r>
    </w:p>
    <w:p w14:paraId="22BCFB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1.采购人信息</w:t>
      </w:r>
    </w:p>
    <w:p w14:paraId="73E549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名 称：厦门市农业农村局</w:t>
      </w:r>
    </w:p>
    <w:p w14:paraId="54DB12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地 址：厦门市思明区湖滨北路67号3号楼</w:t>
      </w:r>
    </w:p>
    <w:p w14:paraId="7287712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 xml:space="preserve">联系方式：康先生，15260102070    </w:t>
      </w:r>
    </w:p>
    <w:p w14:paraId="72BCC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2.采购代理机构信息（如有）</w:t>
      </w:r>
    </w:p>
    <w:p w14:paraId="4E939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名 称：福建经发招标代理有限公司</w:t>
      </w:r>
    </w:p>
    <w:p w14:paraId="1E4E3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地　址：厦门市思明区湖滨南路359号海晟国际大厦24层2401室</w:t>
      </w:r>
    </w:p>
    <w:p w14:paraId="0A24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联系方式：0592-5990026</w:t>
      </w:r>
    </w:p>
    <w:p w14:paraId="10D83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3.项目联系方式</w:t>
      </w:r>
    </w:p>
    <w:p w14:paraId="12134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项目联系人：陈雅倩</w:t>
      </w:r>
    </w:p>
    <w:p w14:paraId="0CE9F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  <w:t>电　话：0592-5990026</w:t>
      </w:r>
    </w:p>
    <w:p w14:paraId="46B87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Style w:val="49"/>
          <w:rFonts w:hint="eastAsia" w:ascii="仿宋" w:hAnsi="仿宋" w:eastAsia="仿宋" w:cs="仿宋"/>
          <w:b w:val="0"/>
          <w:bCs w:val="0"/>
          <w:sz w:val="28"/>
          <w:szCs w:val="28"/>
          <w:highlight w:val="none"/>
          <w:u w:val="none"/>
          <w:lang w:val="en-US" w:eastAsia="zh-CN"/>
        </w:rPr>
      </w:pPr>
    </w:p>
    <w:p w14:paraId="18937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56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福建经发招标代理有限公司</w:t>
      </w:r>
    </w:p>
    <w:p w14:paraId="3445A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56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 xml:space="preserve">                                      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 xml:space="preserve"> 20</w:t>
      </w:r>
      <w:bookmarkEnd w:id="4"/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-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03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</w:rPr>
        <w:t>-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highlight w:val="none"/>
          <w:lang w:val="en-US" w:eastAsia="zh-CN"/>
        </w:rPr>
        <w:t>31</w:t>
      </w:r>
    </w:p>
    <w:sectPr>
      <w:footerReference r:id="rId3" w:type="default"/>
      <w:pgSz w:w="11906" w:h="16838"/>
      <w:pgMar w:top="1270" w:right="1080" w:bottom="1440" w:left="108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0E2F26"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B56BD"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B56BD"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551CD3E9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675B45"/>
    <w:multiLevelType w:val="singleLevel"/>
    <w:tmpl w:val="79675B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DcyODc4ZmEwMmNiYTFmYmRmN2U1YzI2NDAxYzM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200AE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9D5D9B"/>
    <w:rsid w:val="00A30F31"/>
    <w:rsid w:val="00A3374C"/>
    <w:rsid w:val="00C37A88"/>
    <w:rsid w:val="00C52F06"/>
    <w:rsid w:val="00C61BBE"/>
    <w:rsid w:val="00C95981"/>
    <w:rsid w:val="00D008C5"/>
    <w:rsid w:val="00D26832"/>
    <w:rsid w:val="00DA7067"/>
    <w:rsid w:val="00DC09FA"/>
    <w:rsid w:val="00DF6491"/>
    <w:rsid w:val="00E457B7"/>
    <w:rsid w:val="00E702D6"/>
    <w:rsid w:val="00E75E92"/>
    <w:rsid w:val="00ED7C2A"/>
    <w:rsid w:val="00EE3266"/>
    <w:rsid w:val="00F53A4B"/>
    <w:rsid w:val="017716F4"/>
    <w:rsid w:val="01A45F05"/>
    <w:rsid w:val="027975FD"/>
    <w:rsid w:val="02954528"/>
    <w:rsid w:val="02E64D83"/>
    <w:rsid w:val="03241974"/>
    <w:rsid w:val="0335189E"/>
    <w:rsid w:val="03A74512"/>
    <w:rsid w:val="03D64DF8"/>
    <w:rsid w:val="03DF2D96"/>
    <w:rsid w:val="04304570"/>
    <w:rsid w:val="046046C1"/>
    <w:rsid w:val="048E74D2"/>
    <w:rsid w:val="05330350"/>
    <w:rsid w:val="053973EC"/>
    <w:rsid w:val="056067E5"/>
    <w:rsid w:val="05920715"/>
    <w:rsid w:val="05A05B06"/>
    <w:rsid w:val="062956B3"/>
    <w:rsid w:val="062E1D7F"/>
    <w:rsid w:val="064960DE"/>
    <w:rsid w:val="0680476B"/>
    <w:rsid w:val="06C4362D"/>
    <w:rsid w:val="06DF7D82"/>
    <w:rsid w:val="074B3AFB"/>
    <w:rsid w:val="07C84A57"/>
    <w:rsid w:val="07F80D5E"/>
    <w:rsid w:val="081F54E8"/>
    <w:rsid w:val="08365E65"/>
    <w:rsid w:val="086945BE"/>
    <w:rsid w:val="089468E8"/>
    <w:rsid w:val="09122BAF"/>
    <w:rsid w:val="09BE6968"/>
    <w:rsid w:val="0A0D0317"/>
    <w:rsid w:val="0A3E48B7"/>
    <w:rsid w:val="0A63385F"/>
    <w:rsid w:val="0A6B1E54"/>
    <w:rsid w:val="0A943317"/>
    <w:rsid w:val="0B0B519B"/>
    <w:rsid w:val="0B6251C3"/>
    <w:rsid w:val="0B765715"/>
    <w:rsid w:val="0C0128F7"/>
    <w:rsid w:val="0C8509CB"/>
    <w:rsid w:val="0CBF0B1F"/>
    <w:rsid w:val="0CCB3959"/>
    <w:rsid w:val="0D0B36D6"/>
    <w:rsid w:val="0D56414F"/>
    <w:rsid w:val="0DF10977"/>
    <w:rsid w:val="0E5D38F0"/>
    <w:rsid w:val="0EA556F6"/>
    <w:rsid w:val="0EBD6B2E"/>
    <w:rsid w:val="0EE06838"/>
    <w:rsid w:val="0F6634D4"/>
    <w:rsid w:val="0FEC05B1"/>
    <w:rsid w:val="109512A5"/>
    <w:rsid w:val="109F44C7"/>
    <w:rsid w:val="10BA67BD"/>
    <w:rsid w:val="1147694A"/>
    <w:rsid w:val="1232605B"/>
    <w:rsid w:val="123362B4"/>
    <w:rsid w:val="126423AB"/>
    <w:rsid w:val="12D15108"/>
    <w:rsid w:val="132227C8"/>
    <w:rsid w:val="140908D1"/>
    <w:rsid w:val="14643D5A"/>
    <w:rsid w:val="14AE0890"/>
    <w:rsid w:val="14F46D5D"/>
    <w:rsid w:val="15170DCC"/>
    <w:rsid w:val="155142DE"/>
    <w:rsid w:val="155B7CA9"/>
    <w:rsid w:val="165322D8"/>
    <w:rsid w:val="168E137C"/>
    <w:rsid w:val="16A13043"/>
    <w:rsid w:val="16DA0094"/>
    <w:rsid w:val="17083677"/>
    <w:rsid w:val="17A34B99"/>
    <w:rsid w:val="17CE5973"/>
    <w:rsid w:val="17D83503"/>
    <w:rsid w:val="17DC6A88"/>
    <w:rsid w:val="181C64E2"/>
    <w:rsid w:val="18443B38"/>
    <w:rsid w:val="18590A8F"/>
    <w:rsid w:val="18826EA4"/>
    <w:rsid w:val="18913C51"/>
    <w:rsid w:val="190578A5"/>
    <w:rsid w:val="191E6617"/>
    <w:rsid w:val="19917D56"/>
    <w:rsid w:val="19FA13E8"/>
    <w:rsid w:val="1A824C5B"/>
    <w:rsid w:val="1AD02149"/>
    <w:rsid w:val="1AD82DAC"/>
    <w:rsid w:val="1AF03DB9"/>
    <w:rsid w:val="1B26620D"/>
    <w:rsid w:val="1B276E49"/>
    <w:rsid w:val="1B6F2D84"/>
    <w:rsid w:val="1B8525DB"/>
    <w:rsid w:val="1BCD0437"/>
    <w:rsid w:val="1C0C733A"/>
    <w:rsid w:val="1C8321DE"/>
    <w:rsid w:val="1D9B6886"/>
    <w:rsid w:val="1DE5415D"/>
    <w:rsid w:val="1E590E5F"/>
    <w:rsid w:val="1F4153F3"/>
    <w:rsid w:val="20143A5B"/>
    <w:rsid w:val="20CE0ED9"/>
    <w:rsid w:val="214F73D8"/>
    <w:rsid w:val="216A2A1A"/>
    <w:rsid w:val="217C6D52"/>
    <w:rsid w:val="21903084"/>
    <w:rsid w:val="21CF509D"/>
    <w:rsid w:val="221B2F87"/>
    <w:rsid w:val="222334A6"/>
    <w:rsid w:val="231A0405"/>
    <w:rsid w:val="24756F9B"/>
    <w:rsid w:val="24B86128"/>
    <w:rsid w:val="251A60C9"/>
    <w:rsid w:val="25A14E0E"/>
    <w:rsid w:val="25E35426"/>
    <w:rsid w:val="26834513"/>
    <w:rsid w:val="27802801"/>
    <w:rsid w:val="279B2E0A"/>
    <w:rsid w:val="27AB1F74"/>
    <w:rsid w:val="27AC1848"/>
    <w:rsid w:val="28105170"/>
    <w:rsid w:val="286E233F"/>
    <w:rsid w:val="28AE4D81"/>
    <w:rsid w:val="28C00D8F"/>
    <w:rsid w:val="28DB0FBA"/>
    <w:rsid w:val="293A77D6"/>
    <w:rsid w:val="295D3C1F"/>
    <w:rsid w:val="2A017A2E"/>
    <w:rsid w:val="2A19667F"/>
    <w:rsid w:val="2AA023A5"/>
    <w:rsid w:val="2AEB2438"/>
    <w:rsid w:val="2B052BEE"/>
    <w:rsid w:val="2B22480E"/>
    <w:rsid w:val="2B990335"/>
    <w:rsid w:val="2BD75DAA"/>
    <w:rsid w:val="2BF437BD"/>
    <w:rsid w:val="2C383127"/>
    <w:rsid w:val="2C4622CD"/>
    <w:rsid w:val="2C6D52D2"/>
    <w:rsid w:val="2D3C1111"/>
    <w:rsid w:val="2E426A62"/>
    <w:rsid w:val="2EC26953"/>
    <w:rsid w:val="2F0F3399"/>
    <w:rsid w:val="2FE53B49"/>
    <w:rsid w:val="2FF41FDE"/>
    <w:rsid w:val="2FF82E16"/>
    <w:rsid w:val="307B7147"/>
    <w:rsid w:val="30FA61AE"/>
    <w:rsid w:val="31132911"/>
    <w:rsid w:val="32026C34"/>
    <w:rsid w:val="32121344"/>
    <w:rsid w:val="3295668E"/>
    <w:rsid w:val="33271D90"/>
    <w:rsid w:val="3408381A"/>
    <w:rsid w:val="340F5CDA"/>
    <w:rsid w:val="344C2CA1"/>
    <w:rsid w:val="347233D0"/>
    <w:rsid w:val="347256F9"/>
    <w:rsid w:val="348755CC"/>
    <w:rsid w:val="34DB42DB"/>
    <w:rsid w:val="352F25E5"/>
    <w:rsid w:val="353221BF"/>
    <w:rsid w:val="35620C7F"/>
    <w:rsid w:val="357818B3"/>
    <w:rsid w:val="357D4824"/>
    <w:rsid w:val="35DE34E1"/>
    <w:rsid w:val="363932F5"/>
    <w:rsid w:val="367F12A3"/>
    <w:rsid w:val="36910587"/>
    <w:rsid w:val="36F20B48"/>
    <w:rsid w:val="373F6725"/>
    <w:rsid w:val="374E6478"/>
    <w:rsid w:val="37545492"/>
    <w:rsid w:val="37965E1C"/>
    <w:rsid w:val="382246CE"/>
    <w:rsid w:val="384E2BBC"/>
    <w:rsid w:val="38EB319B"/>
    <w:rsid w:val="39A26005"/>
    <w:rsid w:val="39CF154C"/>
    <w:rsid w:val="3A06303A"/>
    <w:rsid w:val="3A8B1822"/>
    <w:rsid w:val="3AB605BC"/>
    <w:rsid w:val="3AD2116E"/>
    <w:rsid w:val="3B1B06F7"/>
    <w:rsid w:val="3B26030E"/>
    <w:rsid w:val="3B45339F"/>
    <w:rsid w:val="3B5C32B8"/>
    <w:rsid w:val="3B74677C"/>
    <w:rsid w:val="3B8943E7"/>
    <w:rsid w:val="3BA74FA0"/>
    <w:rsid w:val="3BA96372"/>
    <w:rsid w:val="3BE101AC"/>
    <w:rsid w:val="3C882618"/>
    <w:rsid w:val="3CFB0C50"/>
    <w:rsid w:val="3D3E16F5"/>
    <w:rsid w:val="3D49016E"/>
    <w:rsid w:val="3DC54FBA"/>
    <w:rsid w:val="3DFF66CF"/>
    <w:rsid w:val="3E107385"/>
    <w:rsid w:val="3E3642DC"/>
    <w:rsid w:val="3E800D49"/>
    <w:rsid w:val="3F1B7587"/>
    <w:rsid w:val="3F292356"/>
    <w:rsid w:val="400C125E"/>
    <w:rsid w:val="40430558"/>
    <w:rsid w:val="40A223AB"/>
    <w:rsid w:val="4140265F"/>
    <w:rsid w:val="416D70A1"/>
    <w:rsid w:val="41A25D3E"/>
    <w:rsid w:val="41B33AA7"/>
    <w:rsid w:val="41F310A9"/>
    <w:rsid w:val="42CB4E20"/>
    <w:rsid w:val="42D863FB"/>
    <w:rsid w:val="42E10F7C"/>
    <w:rsid w:val="42F25315"/>
    <w:rsid w:val="435A1E5C"/>
    <w:rsid w:val="43794394"/>
    <w:rsid w:val="43933699"/>
    <w:rsid w:val="43BB3D30"/>
    <w:rsid w:val="43D441A9"/>
    <w:rsid w:val="43E16500"/>
    <w:rsid w:val="44001AE2"/>
    <w:rsid w:val="444C1F91"/>
    <w:rsid w:val="45264AEF"/>
    <w:rsid w:val="45322F35"/>
    <w:rsid w:val="467951DF"/>
    <w:rsid w:val="46A42944"/>
    <w:rsid w:val="470563E9"/>
    <w:rsid w:val="47BA45F7"/>
    <w:rsid w:val="48111527"/>
    <w:rsid w:val="482546B4"/>
    <w:rsid w:val="490141E2"/>
    <w:rsid w:val="492B6619"/>
    <w:rsid w:val="49F962BE"/>
    <w:rsid w:val="4A8E1A05"/>
    <w:rsid w:val="4B614F4E"/>
    <w:rsid w:val="4B680839"/>
    <w:rsid w:val="4BE11781"/>
    <w:rsid w:val="4BF47196"/>
    <w:rsid w:val="4C2030A1"/>
    <w:rsid w:val="4CBB5F06"/>
    <w:rsid w:val="4D723D00"/>
    <w:rsid w:val="4DF70283"/>
    <w:rsid w:val="4E843A06"/>
    <w:rsid w:val="4EDB6FB5"/>
    <w:rsid w:val="4F35481F"/>
    <w:rsid w:val="4F8C27C0"/>
    <w:rsid w:val="4FC17D44"/>
    <w:rsid w:val="4FCB6460"/>
    <w:rsid w:val="50022000"/>
    <w:rsid w:val="500E0C81"/>
    <w:rsid w:val="5054009C"/>
    <w:rsid w:val="50EE68AA"/>
    <w:rsid w:val="51334AB7"/>
    <w:rsid w:val="51857F68"/>
    <w:rsid w:val="51E335A6"/>
    <w:rsid w:val="524C234D"/>
    <w:rsid w:val="52A02CA6"/>
    <w:rsid w:val="53443EEA"/>
    <w:rsid w:val="53EC23EE"/>
    <w:rsid w:val="53ED0BB4"/>
    <w:rsid w:val="547E6689"/>
    <w:rsid w:val="54C33847"/>
    <w:rsid w:val="54D07712"/>
    <w:rsid w:val="54F32416"/>
    <w:rsid w:val="553E1482"/>
    <w:rsid w:val="55911EF9"/>
    <w:rsid w:val="570676D2"/>
    <w:rsid w:val="573E35C2"/>
    <w:rsid w:val="576A47B0"/>
    <w:rsid w:val="577B073F"/>
    <w:rsid w:val="57B123DF"/>
    <w:rsid w:val="5832662E"/>
    <w:rsid w:val="58866CC8"/>
    <w:rsid w:val="59614D62"/>
    <w:rsid w:val="59616C49"/>
    <w:rsid w:val="5A20056C"/>
    <w:rsid w:val="5AA20032"/>
    <w:rsid w:val="5AA22BFE"/>
    <w:rsid w:val="5AB333BD"/>
    <w:rsid w:val="5B637E94"/>
    <w:rsid w:val="5B8E5B7F"/>
    <w:rsid w:val="5C4443F7"/>
    <w:rsid w:val="5C510828"/>
    <w:rsid w:val="5C5679F9"/>
    <w:rsid w:val="5D7C3445"/>
    <w:rsid w:val="5D9477B2"/>
    <w:rsid w:val="5E052DDD"/>
    <w:rsid w:val="5E1E00A2"/>
    <w:rsid w:val="5E7B5CFD"/>
    <w:rsid w:val="5E907637"/>
    <w:rsid w:val="5EB6652D"/>
    <w:rsid w:val="5EF62DCD"/>
    <w:rsid w:val="5F473492"/>
    <w:rsid w:val="5FC81C47"/>
    <w:rsid w:val="5FFD27DD"/>
    <w:rsid w:val="60161979"/>
    <w:rsid w:val="609216D0"/>
    <w:rsid w:val="60B93D2E"/>
    <w:rsid w:val="60C413D5"/>
    <w:rsid w:val="61110939"/>
    <w:rsid w:val="611834CF"/>
    <w:rsid w:val="61300AE1"/>
    <w:rsid w:val="622D2FAA"/>
    <w:rsid w:val="623800EA"/>
    <w:rsid w:val="62884CFE"/>
    <w:rsid w:val="62980FF2"/>
    <w:rsid w:val="62C21944"/>
    <w:rsid w:val="631321A0"/>
    <w:rsid w:val="63193D6E"/>
    <w:rsid w:val="631C11FE"/>
    <w:rsid w:val="63414F5F"/>
    <w:rsid w:val="63494EBA"/>
    <w:rsid w:val="63503C1C"/>
    <w:rsid w:val="63C17E4E"/>
    <w:rsid w:val="63E7348A"/>
    <w:rsid w:val="63FD5675"/>
    <w:rsid w:val="64116879"/>
    <w:rsid w:val="64837AF2"/>
    <w:rsid w:val="65032D35"/>
    <w:rsid w:val="658D448B"/>
    <w:rsid w:val="65AB6F91"/>
    <w:rsid w:val="65EC0A86"/>
    <w:rsid w:val="66037F87"/>
    <w:rsid w:val="66425416"/>
    <w:rsid w:val="66AD6467"/>
    <w:rsid w:val="66C814F3"/>
    <w:rsid w:val="66CD08B8"/>
    <w:rsid w:val="678A554A"/>
    <w:rsid w:val="682B7F8C"/>
    <w:rsid w:val="68BE2188"/>
    <w:rsid w:val="68F35ED0"/>
    <w:rsid w:val="6917406C"/>
    <w:rsid w:val="691D0746"/>
    <w:rsid w:val="699F265E"/>
    <w:rsid w:val="6A070584"/>
    <w:rsid w:val="6A325EC5"/>
    <w:rsid w:val="6A6D6639"/>
    <w:rsid w:val="6A933BC6"/>
    <w:rsid w:val="6ADC5566"/>
    <w:rsid w:val="6B556078"/>
    <w:rsid w:val="6BCE375A"/>
    <w:rsid w:val="6BD149A6"/>
    <w:rsid w:val="6C6677E4"/>
    <w:rsid w:val="6D005610"/>
    <w:rsid w:val="6D540983"/>
    <w:rsid w:val="6DB8406F"/>
    <w:rsid w:val="6E4D702B"/>
    <w:rsid w:val="6E531FEA"/>
    <w:rsid w:val="6E5660E2"/>
    <w:rsid w:val="6F1B7CFB"/>
    <w:rsid w:val="6F660718"/>
    <w:rsid w:val="70310109"/>
    <w:rsid w:val="705E4627"/>
    <w:rsid w:val="707368B0"/>
    <w:rsid w:val="70C449EB"/>
    <w:rsid w:val="70CB7682"/>
    <w:rsid w:val="722925D9"/>
    <w:rsid w:val="726A06A7"/>
    <w:rsid w:val="7270316B"/>
    <w:rsid w:val="72861A71"/>
    <w:rsid w:val="72AB41A3"/>
    <w:rsid w:val="7303286B"/>
    <w:rsid w:val="73064148"/>
    <w:rsid w:val="7346352D"/>
    <w:rsid w:val="73463ECB"/>
    <w:rsid w:val="734F3CAD"/>
    <w:rsid w:val="73772518"/>
    <w:rsid w:val="739E72A8"/>
    <w:rsid w:val="73C179F6"/>
    <w:rsid w:val="73C71FDD"/>
    <w:rsid w:val="74F00198"/>
    <w:rsid w:val="75267A1B"/>
    <w:rsid w:val="75535E58"/>
    <w:rsid w:val="761F2754"/>
    <w:rsid w:val="76320737"/>
    <w:rsid w:val="764760AB"/>
    <w:rsid w:val="764E5D26"/>
    <w:rsid w:val="76CB025E"/>
    <w:rsid w:val="777728A5"/>
    <w:rsid w:val="778B6B2C"/>
    <w:rsid w:val="77EB4BA3"/>
    <w:rsid w:val="77F36D40"/>
    <w:rsid w:val="78886D34"/>
    <w:rsid w:val="78C53257"/>
    <w:rsid w:val="791D3F2D"/>
    <w:rsid w:val="792A4D31"/>
    <w:rsid w:val="79425135"/>
    <w:rsid w:val="7988747A"/>
    <w:rsid w:val="79D55FA9"/>
    <w:rsid w:val="7A6C06BC"/>
    <w:rsid w:val="7B931C78"/>
    <w:rsid w:val="7C03681F"/>
    <w:rsid w:val="7C4E4B96"/>
    <w:rsid w:val="7C973114"/>
    <w:rsid w:val="7CA76F4A"/>
    <w:rsid w:val="7CA874F9"/>
    <w:rsid w:val="7CBD2F1F"/>
    <w:rsid w:val="7D0472B5"/>
    <w:rsid w:val="7D7423AB"/>
    <w:rsid w:val="7D936C15"/>
    <w:rsid w:val="7DA224EE"/>
    <w:rsid w:val="7E221B11"/>
    <w:rsid w:val="7E2F3B62"/>
    <w:rsid w:val="7E45313F"/>
    <w:rsid w:val="7E5C5AED"/>
    <w:rsid w:val="7ED50B20"/>
    <w:rsid w:val="7EFC1E54"/>
    <w:rsid w:val="7F5C05D3"/>
    <w:rsid w:val="7F5E3420"/>
    <w:rsid w:val="7F7238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7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  <w:pPr>
      <w:tabs>
        <w:tab w:val="left" w:pos="8100"/>
      </w:tabs>
      <w:adjustRightInd w:val="0"/>
      <w:snapToGrid w:val="0"/>
      <w:spacing w:line="400" w:lineRule="exact"/>
    </w:pPr>
    <w:rPr>
      <w:rFonts w:ascii="FangSong_GB2312" w:hAnsi="宋体" w:eastAsia="FangSong_GB2312"/>
      <w:spacing w:val="-12"/>
      <w:sz w:val="24"/>
    </w:rPr>
  </w:style>
  <w:style w:type="paragraph" w:styleId="6">
    <w:name w:val="Body Text First Indent"/>
    <w:basedOn w:val="5"/>
    <w:next w:val="1"/>
    <w:qFormat/>
    <w:uiPriority w:val="0"/>
    <w:pPr>
      <w:spacing w:after="120"/>
    </w:pPr>
    <w:rPr>
      <w:kern w:val="0"/>
    </w:rPr>
  </w:style>
  <w:style w:type="paragraph" w:styleId="7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8">
    <w:name w:val="Plain Text"/>
    <w:basedOn w:val="1"/>
    <w:link w:val="38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Date"/>
    <w:basedOn w:val="1"/>
    <w:next w:val="1"/>
    <w:link w:val="39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0">
    <w:name w:val="Balloon Text"/>
    <w:basedOn w:val="1"/>
    <w:link w:val="40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Body Text 2"/>
    <w:basedOn w:val="1"/>
    <w:link w:val="41"/>
    <w:autoRedefine/>
    <w:qFormat/>
    <w:uiPriority w:val="0"/>
    <w:pPr>
      <w:spacing w:after="120" w:line="480" w:lineRule="auto"/>
    </w:pPr>
  </w:style>
  <w:style w:type="paragraph" w:styleId="1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7">
    <w:name w:val="annotation subject"/>
    <w:basedOn w:val="4"/>
    <w:next w:val="4"/>
    <w:link w:val="42"/>
    <w:autoRedefine/>
    <w:semiHidden/>
    <w:unhideWhenUsed/>
    <w:qFormat/>
    <w:uiPriority w:val="99"/>
    <w:rPr>
      <w:b/>
      <w:bCs/>
    </w:rPr>
  </w:style>
  <w:style w:type="table" w:styleId="19">
    <w:name w:val="Table Grid"/>
    <w:basedOn w:val="1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</w:style>
  <w:style w:type="character" w:styleId="22">
    <w:name w:val="FollowedHyperlink"/>
    <w:basedOn w:val="20"/>
    <w:semiHidden/>
    <w:unhideWhenUsed/>
    <w:qFormat/>
    <w:uiPriority w:val="99"/>
    <w:rPr>
      <w:color w:val="000000"/>
      <w:u w:val="none"/>
    </w:rPr>
  </w:style>
  <w:style w:type="character" w:styleId="23">
    <w:name w:val="Emphasis"/>
    <w:basedOn w:val="20"/>
    <w:qFormat/>
    <w:uiPriority w:val="20"/>
  </w:style>
  <w:style w:type="character" w:styleId="24">
    <w:name w:val="HTML Definition"/>
    <w:basedOn w:val="20"/>
    <w:semiHidden/>
    <w:unhideWhenUsed/>
    <w:qFormat/>
    <w:uiPriority w:val="99"/>
  </w:style>
  <w:style w:type="character" w:styleId="25">
    <w:name w:val="HTML Acronym"/>
    <w:basedOn w:val="20"/>
    <w:semiHidden/>
    <w:unhideWhenUsed/>
    <w:qFormat/>
    <w:uiPriority w:val="99"/>
  </w:style>
  <w:style w:type="character" w:styleId="26">
    <w:name w:val="HTML Variable"/>
    <w:basedOn w:val="20"/>
    <w:semiHidden/>
    <w:unhideWhenUsed/>
    <w:qFormat/>
    <w:uiPriority w:val="99"/>
  </w:style>
  <w:style w:type="character" w:styleId="27">
    <w:name w:val="Hyperlink"/>
    <w:basedOn w:val="2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HTML Code"/>
    <w:basedOn w:val="20"/>
    <w:semiHidden/>
    <w:unhideWhenUsed/>
    <w:qFormat/>
    <w:uiPriority w:val="99"/>
    <w:rPr>
      <w:rFonts w:ascii="Courier New" w:hAnsi="Courier New"/>
      <w:sz w:val="20"/>
    </w:rPr>
  </w:style>
  <w:style w:type="character" w:styleId="29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styleId="30">
    <w:name w:val="HTML Cite"/>
    <w:basedOn w:val="20"/>
    <w:semiHidden/>
    <w:unhideWhenUsed/>
    <w:qFormat/>
    <w:uiPriority w:val="99"/>
  </w:style>
  <w:style w:type="paragraph" w:customStyle="1" w:styleId="31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3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34">
    <w:name w:val="页脚 Char"/>
    <w:basedOn w:val="20"/>
    <w:link w:val="11"/>
    <w:autoRedefine/>
    <w:qFormat/>
    <w:uiPriority w:val="99"/>
    <w:rPr>
      <w:sz w:val="18"/>
      <w:szCs w:val="18"/>
    </w:rPr>
  </w:style>
  <w:style w:type="character" w:customStyle="1" w:styleId="35">
    <w:name w:val="标题 1 Char"/>
    <w:basedOn w:val="20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6">
    <w:name w:val="标题 2 Char"/>
    <w:basedOn w:val="20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7">
    <w:name w:val="批注文字 Char"/>
    <w:basedOn w:val="20"/>
    <w:link w:val="4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8">
    <w:name w:val="纯文本 Char"/>
    <w:basedOn w:val="20"/>
    <w:link w:val="8"/>
    <w:autoRedefine/>
    <w:qFormat/>
    <w:uiPriority w:val="0"/>
    <w:rPr>
      <w:rFonts w:ascii="宋体" w:hAnsi="Courier New"/>
    </w:rPr>
  </w:style>
  <w:style w:type="character" w:customStyle="1" w:styleId="39">
    <w:name w:val="日期 Char"/>
    <w:basedOn w:val="20"/>
    <w:link w:val="9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40">
    <w:name w:val="批注框文本 Char"/>
    <w:basedOn w:val="20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正文文本 2 Char"/>
    <w:basedOn w:val="20"/>
    <w:link w:val="15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2">
    <w:name w:val="批注主题 Char"/>
    <w:basedOn w:val="37"/>
    <w:link w:val="17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43">
    <w:name w:val="纯文本 字符"/>
    <w:basedOn w:val="20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4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5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customStyle="1" w:styleId="47">
    <w:name w:val="TOC 标题2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48">
    <w:name w:val="qowt-font10-gbk"/>
    <w:basedOn w:val="20"/>
    <w:autoRedefine/>
    <w:qFormat/>
    <w:uiPriority w:val="0"/>
  </w:style>
  <w:style w:type="character" w:customStyle="1" w:styleId="49">
    <w:name w:val="NormalCharacter"/>
    <w:autoRedefine/>
    <w:qFormat/>
    <w:uiPriority w:val="0"/>
  </w:style>
  <w:style w:type="character" w:customStyle="1" w:styleId="50">
    <w:name w:val="active"/>
    <w:basedOn w:val="20"/>
    <w:qFormat/>
    <w:uiPriority w:val="0"/>
    <w:rPr>
      <w:color w:val="FFFFFF"/>
      <w:shd w:val="clear" w:fill="E22323"/>
    </w:rPr>
  </w:style>
  <w:style w:type="character" w:customStyle="1" w:styleId="51">
    <w:name w:val="before"/>
    <w:basedOn w:val="20"/>
    <w:qFormat/>
    <w:uiPriority w:val="0"/>
    <w:rPr>
      <w:shd w:val="clear" w:fill="E22323"/>
    </w:rPr>
  </w:style>
  <w:style w:type="character" w:customStyle="1" w:styleId="52">
    <w:name w:val="hover4"/>
    <w:basedOn w:val="20"/>
    <w:qFormat/>
    <w:uiPriority w:val="0"/>
    <w:rPr>
      <w:color w:val="0063BA"/>
    </w:rPr>
  </w:style>
  <w:style w:type="character" w:customStyle="1" w:styleId="53">
    <w:name w:val="margin_right202"/>
    <w:basedOn w:val="20"/>
    <w:qFormat/>
    <w:uiPriority w:val="0"/>
  </w:style>
  <w:style w:type="character" w:customStyle="1" w:styleId="54">
    <w:name w:val="hover5"/>
    <w:basedOn w:val="20"/>
    <w:qFormat/>
    <w:uiPriority w:val="0"/>
    <w:rPr>
      <w:color w:val="0063BA"/>
    </w:rPr>
  </w:style>
  <w:style w:type="character" w:customStyle="1" w:styleId="55">
    <w:name w:val="active6"/>
    <w:basedOn w:val="20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883</Words>
  <Characters>1082</Characters>
  <Lines>2</Lines>
  <Paragraphs>1</Paragraphs>
  <TotalTime>0</TotalTime>
  <ScaleCrop>false</ScaleCrop>
  <LinksUpToDate>false</LinksUpToDate>
  <CharactersWithSpaces>1144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陈陈陈过儿</cp:lastModifiedBy>
  <cp:lastPrinted>2020-03-23T07:37:00Z</cp:lastPrinted>
  <dcterms:modified xsi:type="dcterms:W3CDTF">2025-03-28T08:05:33Z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716149489F624393ABA741D6C0086A42_13</vt:lpwstr>
  </property>
  <property fmtid="{D5CDD505-2E9C-101B-9397-08002B2CF9AE}" pid="4" name="KSOTemplateDocerSaveRecord">
    <vt:lpwstr>eyJoZGlkIjoiNDk1ZThkOTA2ZDNkMzBhMjk4YjUwNDNlZWQyZTBkOTciLCJ1c2VySWQiOiI0MDQ5ODEwNTQifQ==</vt:lpwstr>
  </property>
</Properties>
</file>